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A7B69" w14:textId="0C0F95B0" w:rsidR="00A505B2" w:rsidRDefault="00A505B2">
      <w:pPr>
        <w:spacing w:after="0" w:line="259" w:lineRule="auto"/>
        <w:ind w:left="0" w:right="1425" w:firstLine="0"/>
        <w:jc w:val="right"/>
      </w:pPr>
      <w:bookmarkStart w:id="0" w:name="_GoBack"/>
      <w:bookmarkEnd w:id="0"/>
    </w:p>
    <w:p w14:paraId="44AD5FCF" w14:textId="77777777" w:rsidR="00A505B2" w:rsidRDefault="005A1AC9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42270701" w14:textId="316D4A6B" w:rsidR="00A505B2" w:rsidRDefault="005A1AC9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  <w:r w:rsidR="0054628C" w:rsidRPr="004D11E2">
        <w:rPr>
          <w:noProof/>
        </w:rPr>
        <w:drawing>
          <wp:inline distT="0" distB="0" distL="0" distR="0" wp14:anchorId="75829BD9" wp14:editId="387E443F">
            <wp:extent cx="3407410" cy="10426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482BC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584A2D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227F22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740C93" w14:textId="77777777" w:rsidR="00A505B2" w:rsidRDefault="005A1AC9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1C133959" w14:textId="63B91B7D" w:rsidR="00A505B2" w:rsidRDefault="005A1AC9" w:rsidP="000F3EFC">
      <w:pPr>
        <w:spacing w:after="0" w:line="259" w:lineRule="auto"/>
        <w:ind w:left="0" w:right="1269" w:firstLine="0"/>
        <w:jc w:val="center"/>
      </w:pPr>
      <w:r w:rsidRPr="000F3EFC">
        <w:rPr>
          <w:b/>
          <w:bCs/>
          <w:sz w:val="28"/>
        </w:rPr>
        <w:t xml:space="preserve">NORMAS PARA A ELABORAÇÃO DE DISSERTAÇÕES </w:t>
      </w:r>
      <w:r w:rsidR="00D00B12" w:rsidRPr="000F3EFC">
        <w:rPr>
          <w:b/>
          <w:bCs/>
          <w:sz w:val="28"/>
        </w:rPr>
        <w:t>E TESES</w:t>
      </w:r>
    </w:p>
    <w:p w14:paraId="288BCBEC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1AE63E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FF9345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C18122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839845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755B45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3B357D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7FEAEE" w14:textId="77777777" w:rsidR="00A505B2" w:rsidRDefault="005A1AC9">
      <w:pPr>
        <w:spacing w:after="0" w:line="259" w:lineRule="auto"/>
        <w:jc w:val="center"/>
      </w:pPr>
      <w:r>
        <w:t xml:space="preserve">Revisado – colegiado PPGBioexp </w:t>
      </w:r>
    </w:p>
    <w:p w14:paraId="6564833A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0B2EF2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14E2D1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4E2ACB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1CC706E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021F20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70EF82" w14:textId="7DFF3F8D" w:rsidR="00A505B2" w:rsidRDefault="005A1AC9">
      <w:pPr>
        <w:spacing w:after="0" w:line="259" w:lineRule="auto"/>
        <w:ind w:right="3"/>
        <w:jc w:val="center"/>
      </w:pPr>
      <w:r>
        <w:t xml:space="preserve">Passo Fundo, </w:t>
      </w:r>
      <w:r w:rsidR="00D00B12">
        <w:t>maio de 2022</w:t>
      </w:r>
    </w:p>
    <w:p w14:paraId="6E41D6B5" w14:textId="77777777" w:rsidR="00D00B12" w:rsidRDefault="00D00B12">
      <w:pPr>
        <w:spacing w:after="160" w:line="259" w:lineRule="auto"/>
        <w:ind w:left="0" w:right="0" w:firstLine="0"/>
        <w:jc w:val="left"/>
      </w:pPr>
      <w:r>
        <w:br w:type="page"/>
      </w:r>
    </w:p>
    <w:p w14:paraId="0EBECF08" w14:textId="69C565AA" w:rsidR="00A505B2" w:rsidRDefault="005A1AC9">
      <w:pPr>
        <w:spacing w:after="0" w:line="238" w:lineRule="auto"/>
        <w:ind w:left="0" w:right="0" w:firstLine="0"/>
        <w:jc w:val="center"/>
      </w:pPr>
      <w:r>
        <w:rPr>
          <w:b/>
        </w:rPr>
        <w:lastRenderedPageBreak/>
        <w:t>NORMAS PARA ELABORAÇÃO D</w:t>
      </w:r>
      <w:r w:rsidR="00D00B12">
        <w:rPr>
          <w:b/>
        </w:rPr>
        <w:t xml:space="preserve">E </w:t>
      </w:r>
      <w:r>
        <w:rPr>
          <w:b/>
        </w:rPr>
        <w:t xml:space="preserve">DISSERTAÇÃO </w:t>
      </w:r>
      <w:r w:rsidR="00D00B12">
        <w:rPr>
          <w:b/>
        </w:rPr>
        <w:t xml:space="preserve">E TESE </w:t>
      </w:r>
    </w:p>
    <w:p w14:paraId="4D092061" w14:textId="475314E3" w:rsidR="00A505B2" w:rsidRDefault="00A505B2">
      <w:pPr>
        <w:spacing w:after="0" w:line="259" w:lineRule="auto"/>
        <w:ind w:left="0" w:right="0" w:firstLine="0"/>
        <w:jc w:val="left"/>
      </w:pPr>
    </w:p>
    <w:p w14:paraId="595525E6" w14:textId="48CCC888" w:rsidR="0081256F" w:rsidRDefault="0081256F">
      <w:pPr>
        <w:spacing w:after="0" w:line="259" w:lineRule="auto"/>
        <w:ind w:left="0" w:right="0" w:firstLine="0"/>
        <w:jc w:val="left"/>
      </w:pPr>
    </w:p>
    <w:p w14:paraId="7335E531" w14:textId="77777777" w:rsidR="0054628C" w:rsidRDefault="0054628C">
      <w:pPr>
        <w:spacing w:after="0" w:line="259" w:lineRule="auto"/>
        <w:ind w:left="0" w:right="0" w:firstLine="0"/>
        <w:jc w:val="left"/>
      </w:pPr>
    </w:p>
    <w:p w14:paraId="722BFA62" w14:textId="77777777" w:rsidR="00A505B2" w:rsidRDefault="005A1AC9">
      <w:pPr>
        <w:numPr>
          <w:ilvl w:val="0"/>
          <w:numId w:val="1"/>
        </w:numPr>
        <w:ind w:right="0" w:hanging="240"/>
      </w:pPr>
      <w:r>
        <w:t xml:space="preserve">APRESENTAÇÃO </w:t>
      </w:r>
    </w:p>
    <w:p w14:paraId="30ACC069" w14:textId="03F4B84E" w:rsidR="00A505B2" w:rsidRDefault="005A1AC9">
      <w:pPr>
        <w:ind w:left="-15" w:right="0" w:firstLine="720"/>
      </w:pPr>
      <w:r>
        <w:t>As normas para a elaboração de dissertações</w:t>
      </w:r>
      <w:r w:rsidR="00D00B12">
        <w:t xml:space="preserve"> e teses</w:t>
      </w:r>
      <w:r>
        <w:t xml:space="preserve">, descritas aqui, serão aplicadas ao Programa de Mestrado </w:t>
      </w:r>
      <w:r w:rsidR="00D00B12">
        <w:t xml:space="preserve">e Doutorado </w:t>
      </w:r>
      <w:r>
        <w:t xml:space="preserve">em Bioexperimentação (PPGBioexp) da Universidade de Passo Fundo. </w:t>
      </w:r>
    </w:p>
    <w:p w14:paraId="6E5E5335" w14:textId="3468ACFC" w:rsidR="00A505B2" w:rsidRDefault="005A1AC9">
      <w:pPr>
        <w:ind w:left="-15" w:right="0" w:firstLine="720"/>
      </w:pPr>
      <w:r>
        <w:t xml:space="preserve">O regimento do PPGBioexp exige, para obtenção do grau de </w:t>
      </w:r>
      <w:r w:rsidR="0081256F">
        <w:t>M</w:t>
      </w:r>
      <w:r>
        <w:t>estre</w:t>
      </w:r>
      <w:r w:rsidR="00D00B12">
        <w:t xml:space="preserve"> e </w:t>
      </w:r>
      <w:r w:rsidR="0081256F">
        <w:t>D</w:t>
      </w:r>
      <w:r w:rsidR="00D00B12">
        <w:t>outor</w:t>
      </w:r>
      <w:r>
        <w:t xml:space="preserve">, a redação e defesa pública da dissertação </w:t>
      </w:r>
      <w:r w:rsidR="00D00B12">
        <w:t xml:space="preserve">e tese bem como </w:t>
      </w:r>
      <w:r w:rsidR="00D918CE">
        <w:t>a</w:t>
      </w:r>
      <w:r>
        <w:t xml:space="preserve"> publicação de </w:t>
      </w:r>
      <w:r w:rsidR="00D00B12">
        <w:t xml:space="preserve">pelo menos </w:t>
      </w:r>
      <w:r>
        <w:t>um artigo científico resultante d</w:t>
      </w:r>
      <w:r w:rsidR="00D00B12">
        <w:t>estes</w:t>
      </w:r>
      <w:r>
        <w:t xml:space="preserve"> trabalho</w:t>
      </w:r>
      <w:r w:rsidR="00D00B12">
        <w:t>s</w:t>
      </w:r>
      <w:r>
        <w:t xml:space="preserve"> de pesquisa. </w:t>
      </w:r>
      <w:r w:rsidR="00D00B12">
        <w:t xml:space="preserve"> </w:t>
      </w:r>
      <w:r w:rsidR="00D00B12" w:rsidRPr="00AB00DF">
        <w:t>Os discentes</w:t>
      </w:r>
      <w:r w:rsidRPr="00AB00DF">
        <w:t>, sob a orientação de um professor-orientador do programa, dever</w:t>
      </w:r>
      <w:r w:rsidR="00D00B12" w:rsidRPr="00AB00DF">
        <w:t xml:space="preserve">ão </w:t>
      </w:r>
      <w:r w:rsidRPr="00AB00DF">
        <w:t xml:space="preserve">conduzir um trabalho de pesquisa experimental, </w:t>
      </w:r>
      <w:r w:rsidR="00D918CE" w:rsidRPr="00AB00DF">
        <w:t>meta-análise ou revisão sistemática</w:t>
      </w:r>
      <w:r w:rsidR="0081256F">
        <w:t>, previamente</w:t>
      </w:r>
      <w:r w:rsidR="00D918CE" w:rsidRPr="00AB00DF">
        <w:t xml:space="preserve"> </w:t>
      </w:r>
      <w:r w:rsidRPr="00AB00DF">
        <w:t>aprovado por uma banca de</w:t>
      </w:r>
      <w:r w:rsidR="00D00B12" w:rsidRPr="00AB00DF">
        <w:t xml:space="preserve"> defesa </w:t>
      </w:r>
      <w:r w:rsidRPr="00AB00DF">
        <w:t>do projeto de pesquisa</w:t>
      </w:r>
      <w:r w:rsidR="00D00B12" w:rsidRPr="00AB00DF">
        <w:t xml:space="preserve"> (mestrado e doutorado) e </w:t>
      </w:r>
      <w:r w:rsidR="0081256F">
        <w:t xml:space="preserve">de </w:t>
      </w:r>
      <w:r w:rsidR="00D00B12" w:rsidRPr="00AB00DF">
        <w:t>qualificação (doutorado)</w:t>
      </w:r>
      <w:r w:rsidRPr="00AB00DF">
        <w:t>.</w:t>
      </w:r>
      <w:r>
        <w:t xml:space="preserve"> </w:t>
      </w:r>
    </w:p>
    <w:p w14:paraId="4637CDDB" w14:textId="03743F81" w:rsidR="00A505B2" w:rsidRDefault="00A505B2">
      <w:pPr>
        <w:spacing w:after="0" w:line="259" w:lineRule="auto"/>
        <w:ind w:left="0" w:right="0" w:firstLine="0"/>
        <w:jc w:val="left"/>
      </w:pPr>
    </w:p>
    <w:p w14:paraId="1DB4F8E7" w14:textId="75A67631" w:rsidR="000F3EFC" w:rsidRDefault="000F3EFC">
      <w:pPr>
        <w:spacing w:after="0" w:line="259" w:lineRule="auto"/>
        <w:ind w:left="0" w:right="0" w:firstLine="0"/>
        <w:jc w:val="left"/>
      </w:pPr>
    </w:p>
    <w:p w14:paraId="0E113D80" w14:textId="77777777" w:rsidR="0054628C" w:rsidRDefault="0054628C">
      <w:pPr>
        <w:spacing w:after="0" w:line="259" w:lineRule="auto"/>
        <w:ind w:left="0" w:right="0" w:firstLine="0"/>
        <w:jc w:val="left"/>
      </w:pPr>
    </w:p>
    <w:p w14:paraId="65E111E3" w14:textId="4878C957" w:rsidR="00A505B2" w:rsidRDefault="005A1AC9">
      <w:pPr>
        <w:numPr>
          <w:ilvl w:val="0"/>
          <w:numId w:val="1"/>
        </w:numPr>
        <w:ind w:right="0" w:hanging="240"/>
      </w:pPr>
      <w:r>
        <w:t>DEFESA E HOMOLOGAÇÃO DE DISSERTAÇÃO</w:t>
      </w:r>
      <w:r w:rsidR="00A1522C">
        <w:t xml:space="preserve"> E TESE</w:t>
      </w:r>
      <w:r>
        <w:t xml:space="preserve"> </w:t>
      </w:r>
    </w:p>
    <w:p w14:paraId="06782EAD" w14:textId="2EC12108" w:rsidR="00A505B2" w:rsidRDefault="005A1AC9">
      <w:pPr>
        <w:ind w:left="-15" w:right="0" w:firstLine="720"/>
      </w:pPr>
      <w:r>
        <w:t xml:space="preserve">A dissertação </w:t>
      </w:r>
      <w:r w:rsidR="00A1522C">
        <w:t xml:space="preserve">ou tese, </w:t>
      </w:r>
      <w:r>
        <w:t>ap</w:t>
      </w:r>
      <w:r w:rsidR="00A1522C">
        <w:t xml:space="preserve">rovada pelo orientador e/ou comitê de orientação </w:t>
      </w:r>
      <w:r>
        <w:t xml:space="preserve">deverá ser enviada para </w:t>
      </w:r>
      <w:r w:rsidR="00A1522C">
        <w:t xml:space="preserve">o Conselho do </w:t>
      </w:r>
      <w:r>
        <w:t xml:space="preserve">PPGBIOEXP para fins de encaminhamento para a defesa pública. </w:t>
      </w:r>
    </w:p>
    <w:p w14:paraId="4BA343F7" w14:textId="1A537A49" w:rsidR="00A505B2" w:rsidRDefault="00A505B2">
      <w:pPr>
        <w:spacing w:after="0" w:line="259" w:lineRule="auto"/>
        <w:ind w:left="0" w:right="0" w:firstLine="0"/>
        <w:jc w:val="left"/>
      </w:pPr>
    </w:p>
    <w:p w14:paraId="504FD486" w14:textId="2F01A806" w:rsidR="00D918CE" w:rsidRPr="00E126C5" w:rsidRDefault="00731D09" w:rsidP="00731D09">
      <w:pPr>
        <w:spacing w:after="0" w:line="259" w:lineRule="auto"/>
        <w:ind w:left="0" w:right="0" w:firstLine="705"/>
      </w:pPr>
      <w:r>
        <w:t>2.1</w:t>
      </w:r>
      <w:r>
        <w:tab/>
      </w:r>
      <w:r w:rsidR="005A1AC9" w:rsidRPr="000F3EFC">
        <w:t xml:space="preserve">Para a defesa pública, </w:t>
      </w:r>
      <w:r w:rsidR="00A1522C" w:rsidRPr="000F3EFC">
        <w:t>o discente</w:t>
      </w:r>
      <w:r w:rsidR="005A1AC9" w:rsidRPr="000F3EFC">
        <w:t xml:space="preserve"> deverá</w:t>
      </w:r>
      <w:r w:rsidR="00A1522C" w:rsidRPr="000F3EFC">
        <w:t xml:space="preserve"> encaminhar </w:t>
      </w:r>
      <w:r w:rsidR="0081256F">
        <w:t xml:space="preserve">junto </w:t>
      </w:r>
      <w:r w:rsidR="00A1522C" w:rsidRPr="000F3EFC">
        <w:t xml:space="preserve">à </w:t>
      </w:r>
      <w:r w:rsidR="005A1AC9" w:rsidRPr="000F3EFC">
        <w:t>secretaria do PPGBioexp</w:t>
      </w:r>
      <w:r w:rsidR="00A1522C" w:rsidRPr="000F3EFC">
        <w:t xml:space="preserve"> o documento de dissertação ou tese em formato digital</w:t>
      </w:r>
      <w:r w:rsidR="00D918CE" w:rsidRPr="000F3EFC">
        <w:t xml:space="preserve">. </w:t>
      </w:r>
      <w:r w:rsidR="005A1AC9" w:rsidRPr="000F3EFC">
        <w:t xml:space="preserve">Farão parte da Comissão Avaliadora da Dissertação o orientador, um membro do </w:t>
      </w:r>
      <w:r w:rsidRPr="000F3EFC">
        <w:t>C</w:t>
      </w:r>
      <w:r w:rsidR="005A1AC9" w:rsidRPr="000F3EFC">
        <w:t>olegiado e</w:t>
      </w:r>
      <w:r w:rsidR="00E3790A" w:rsidRPr="000F3EFC">
        <w:t>,</w:t>
      </w:r>
      <w:r w:rsidR="005A1AC9" w:rsidRPr="000F3EFC">
        <w:t xml:space="preserve"> </w:t>
      </w:r>
      <w:r w:rsidR="00CC29A2" w:rsidRPr="000F3EFC">
        <w:t>pelo menos</w:t>
      </w:r>
      <w:r w:rsidR="00E3790A" w:rsidRPr="000F3EFC">
        <w:t>,</w:t>
      </w:r>
      <w:r w:rsidR="00CC29A2" w:rsidRPr="000F3EFC">
        <w:t xml:space="preserve"> </w:t>
      </w:r>
      <w:r w:rsidR="005A1AC9" w:rsidRPr="000F3EFC">
        <w:t>um membro externo</w:t>
      </w:r>
      <w:r w:rsidRPr="000F3EFC">
        <w:t xml:space="preserve"> ao Programa</w:t>
      </w:r>
      <w:r w:rsidR="005A1AC9" w:rsidRPr="000F3EFC">
        <w:t>.</w:t>
      </w:r>
      <w:r w:rsidR="005A1AC9" w:rsidRPr="000F3EFC">
        <w:rPr>
          <w:color w:val="FF0000"/>
        </w:rPr>
        <w:t xml:space="preserve"> </w:t>
      </w:r>
      <w:r w:rsidR="00E3790A" w:rsidRPr="000F3EFC">
        <w:rPr>
          <w:color w:val="auto"/>
        </w:rPr>
        <w:t>P</w:t>
      </w:r>
      <w:r w:rsidR="00CC29A2" w:rsidRPr="000F3EFC">
        <w:rPr>
          <w:color w:val="auto"/>
        </w:rPr>
        <w:t>ara a defesa de doutorado, deverão compor a banca</w:t>
      </w:r>
      <w:r w:rsidRPr="000F3EFC">
        <w:rPr>
          <w:color w:val="auto"/>
        </w:rPr>
        <w:t xml:space="preserve"> </w:t>
      </w:r>
      <w:r w:rsidR="00D918CE" w:rsidRPr="000F3EFC">
        <w:t xml:space="preserve">no mínimo quatro (4) membros titulares e um (1) suplente, dos quais, obrigatoriamente, dois (2) membros titulares externos à Instituição. </w:t>
      </w:r>
      <w:r w:rsidRPr="000F3EFC">
        <w:t>O</w:t>
      </w:r>
      <w:r w:rsidR="00D918CE" w:rsidRPr="000F3EFC">
        <w:t xml:space="preserve"> presidente da Banca Examinadora será o orientador do </w:t>
      </w:r>
      <w:r w:rsidRPr="000F3EFC">
        <w:t>discente</w:t>
      </w:r>
      <w:r w:rsidR="00D918CE" w:rsidRPr="000F3EFC">
        <w:t xml:space="preserve"> e não desempenhará o papel de avaliador</w:t>
      </w:r>
      <w:r w:rsidRPr="000F3EFC">
        <w:t xml:space="preserve">. Também, </w:t>
      </w:r>
      <w:r w:rsidR="00D918CE" w:rsidRPr="000F3EFC">
        <w:t>não poderão fazer parte da banca examinadora o cônjuge ou parentes afins até o segundo grau.</w:t>
      </w:r>
      <w:r w:rsidR="00D918CE" w:rsidRPr="00E126C5">
        <w:t xml:space="preserve"> </w:t>
      </w:r>
    </w:p>
    <w:p w14:paraId="477B3DE4" w14:textId="77777777" w:rsidR="00D918CE" w:rsidRDefault="00D918CE">
      <w:pPr>
        <w:spacing w:after="0" w:line="259" w:lineRule="auto"/>
        <w:ind w:left="0" w:right="0" w:firstLine="0"/>
        <w:jc w:val="left"/>
      </w:pPr>
    </w:p>
    <w:p w14:paraId="4E2F018B" w14:textId="349CD0AA" w:rsidR="00A505B2" w:rsidRDefault="00731D09" w:rsidP="00731D09">
      <w:pPr>
        <w:ind w:left="730" w:right="0" w:firstLine="0"/>
      </w:pPr>
      <w:r>
        <w:t>2.</w:t>
      </w:r>
      <w:r w:rsidR="001226FE">
        <w:t>3</w:t>
      </w:r>
      <w:r>
        <w:tab/>
      </w:r>
      <w:r w:rsidR="005A1AC9">
        <w:t xml:space="preserve">As dissertações </w:t>
      </w:r>
      <w:r w:rsidR="00CC29A2">
        <w:t xml:space="preserve">e teses </w:t>
      </w:r>
      <w:r w:rsidR="005A1AC9">
        <w:t xml:space="preserve">deverão ser acompanhadas </w:t>
      </w:r>
      <w:r w:rsidR="0081256F">
        <w:t xml:space="preserve">do </w:t>
      </w:r>
      <w:r w:rsidR="0081256F" w:rsidRPr="001226FE">
        <w:rPr>
          <w:b/>
          <w:bCs/>
        </w:rPr>
        <w:t xml:space="preserve">Formulário de Agendamento da </w:t>
      </w:r>
      <w:r w:rsidR="001226FE" w:rsidRPr="001226FE">
        <w:rPr>
          <w:b/>
          <w:bCs/>
        </w:rPr>
        <w:t>D</w:t>
      </w:r>
      <w:r w:rsidR="0081256F" w:rsidRPr="001226FE">
        <w:rPr>
          <w:b/>
          <w:bCs/>
        </w:rPr>
        <w:t xml:space="preserve">efesa de </w:t>
      </w:r>
      <w:r w:rsidR="001226FE" w:rsidRPr="001226FE">
        <w:rPr>
          <w:b/>
          <w:bCs/>
        </w:rPr>
        <w:t>D</w:t>
      </w:r>
      <w:r w:rsidR="0081256F" w:rsidRPr="001226FE">
        <w:rPr>
          <w:b/>
          <w:bCs/>
        </w:rPr>
        <w:t xml:space="preserve">issertação ou </w:t>
      </w:r>
      <w:r w:rsidR="001226FE" w:rsidRPr="001226FE">
        <w:rPr>
          <w:b/>
          <w:bCs/>
        </w:rPr>
        <w:t>T</w:t>
      </w:r>
      <w:r w:rsidR="0081256F" w:rsidRPr="001226FE">
        <w:rPr>
          <w:b/>
          <w:bCs/>
        </w:rPr>
        <w:t>ese</w:t>
      </w:r>
      <w:r w:rsidR="001226FE">
        <w:t xml:space="preserve"> (anexo 1)</w:t>
      </w:r>
      <w:r w:rsidR="0081256F">
        <w:t>,</w:t>
      </w:r>
      <w:r w:rsidR="001226FE">
        <w:t xml:space="preserve"> e</w:t>
      </w:r>
      <w:r w:rsidR="005A1AC9">
        <w:t>ndereçad</w:t>
      </w:r>
      <w:r w:rsidR="001226FE">
        <w:t>o ao Conselho do Pr</w:t>
      </w:r>
      <w:r w:rsidR="005A1AC9">
        <w:t xml:space="preserve">ograma, com a indicação da data da defesa, </w:t>
      </w:r>
      <w:r>
        <w:t xml:space="preserve">local, </w:t>
      </w:r>
      <w:r w:rsidR="005A1AC9">
        <w:t xml:space="preserve">horário e Comissão Avaliadora. </w:t>
      </w:r>
    </w:p>
    <w:p w14:paraId="7C5B100D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83CBC4" w14:textId="4818D300" w:rsidR="00A505B2" w:rsidRPr="00731D09" w:rsidRDefault="001226FE" w:rsidP="001226FE">
      <w:pPr>
        <w:ind w:left="730" w:right="0" w:firstLine="0"/>
      </w:pPr>
      <w:r>
        <w:t>2.4</w:t>
      </w:r>
      <w:r>
        <w:tab/>
      </w:r>
      <w:r w:rsidR="005A1AC9" w:rsidRPr="00731D09">
        <w:t xml:space="preserve">As dissertações </w:t>
      </w:r>
      <w:r w:rsidR="00CC29A2" w:rsidRPr="00731D09">
        <w:t xml:space="preserve">e teses, bem como </w:t>
      </w:r>
      <w:r w:rsidR="005A1AC9" w:rsidRPr="00731D09">
        <w:t>as instruções referentes ao ato da defesa pública</w:t>
      </w:r>
      <w:r w:rsidR="00CC29A2" w:rsidRPr="00731D09">
        <w:t>,</w:t>
      </w:r>
      <w:r w:rsidR="005A1AC9" w:rsidRPr="00731D09">
        <w:t xml:space="preserve"> serão encaminhadas à Comissão Avaliadora pela secretaria do Programa </w:t>
      </w:r>
      <w:r>
        <w:t xml:space="preserve">no prazo de 15 dias </w:t>
      </w:r>
      <w:r w:rsidR="00CC29A2" w:rsidRPr="00731D09">
        <w:t xml:space="preserve">prévios à </w:t>
      </w:r>
      <w:r w:rsidR="005A1AC9" w:rsidRPr="00731D09">
        <w:t>da data da defesa</w:t>
      </w:r>
      <w:r w:rsidR="000409FF" w:rsidRPr="00731D09">
        <w:t xml:space="preserve">, que ocorrerá </w:t>
      </w:r>
      <w:r w:rsidR="005A1AC9" w:rsidRPr="00731D09">
        <w:rPr>
          <w:rFonts w:eastAsia="Calibri"/>
        </w:rPr>
        <w:t xml:space="preserve">impreterivelmente </w:t>
      </w:r>
      <w:r>
        <w:rPr>
          <w:rFonts w:eastAsia="Calibri"/>
        </w:rPr>
        <w:t xml:space="preserve">em </w:t>
      </w:r>
      <w:r w:rsidR="005A1AC9" w:rsidRPr="00731D09">
        <w:rPr>
          <w:rFonts w:eastAsia="Calibri"/>
        </w:rPr>
        <w:t xml:space="preserve">até </w:t>
      </w:r>
      <w:r w:rsidR="000409FF" w:rsidRPr="00731D09">
        <w:rPr>
          <w:rFonts w:eastAsia="Calibri"/>
        </w:rPr>
        <w:t>60 dias após o depósito desta documentação.</w:t>
      </w:r>
    </w:p>
    <w:p w14:paraId="772D0095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7C40EE" w14:textId="354F52E3" w:rsidR="00A505B2" w:rsidRDefault="005A1AC9">
      <w:pPr>
        <w:numPr>
          <w:ilvl w:val="1"/>
          <w:numId w:val="1"/>
        </w:numPr>
        <w:ind w:right="0"/>
      </w:pPr>
      <w:r>
        <w:t xml:space="preserve">Após a defesa, e tendo sido aprovado (a), o(a) aluno(a) terá o prazo de 45 dias para realizar as correções e sugestões da Comissão Avaliadora, de comum acordo com o seu orientador, </w:t>
      </w:r>
      <w:r w:rsidR="001226FE">
        <w:t xml:space="preserve">e </w:t>
      </w:r>
      <w:r w:rsidR="000409FF">
        <w:t>enviar a versão corrigida para a secretaria do curso, em formato digital</w:t>
      </w:r>
      <w:r>
        <w:t xml:space="preserve">. </w:t>
      </w:r>
    </w:p>
    <w:p w14:paraId="7DD3940B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E362EE" w14:textId="304FBEA5" w:rsidR="00A505B2" w:rsidRDefault="005A1AC9">
      <w:pPr>
        <w:numPr>
          <w:ilvl w:val="1"/>
          <w:numId w:val="1"/>
        </w:numPr>
        <w:ind w:right="0"/>
      </w:pPr>
      <w:r>
        <w:lastRenderedPageBreak/>
        <w:t>Cumpridas essas exigências, a secretaria do Programa disponibilizará ao aluno (a) a ata de defesa, que deverá ser incluída após a folha de rosto da dissertação</w:t>
      </w:r>
      <w:r w:rsidR="000409FF">
        <w:t xml:space="preserve"> ou tese</w:t>
      </w:r>
      <w:r>
        <w:t xml:space="preserve">, localizando a ficha catalográfica no verso da ata, antes de proceder à encadernação definitiva. </w:t>
      </w:r>
    </w:p>
    <w:p w14:paraId="065724E6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2F3643" w14:textId="57140EBF" w:rsidR="00A505B2" w:rsidRDefault="005A1AC9">
      <w:pPr>
        <w:numPr>
          <w:ilvl w:val="1"/>
          <w:numId w:val="1"/>
        </w:numPr>
        <w:ind w:right="0"/>
      </w:pPr>
      <w:r>
        <w:t xml:space="preserve">Após a entrega definitiva, o mestre </w:t>
      </w:r>
      <w:r w:rsidR="001226FE">
        <w:t xml:space="preserve">ou doutor </w:t>
      </w:r>
      <w:r>
        <w:t xml:space="preserve">titulado tem o prazo de </w:t>
      </w:r>
      <w:r w:rsidR="001226FE">
        <w:t xml:space="preserve">até </w:t>
      </w:r>
      <w:r>
        <w:t xml:space="preserve">6 </w:t>
      </w:r>
      <w:r w:rsidR="001226FE">
        <w:t xml:space="preserve">(seis) </w:t>
      </w:r>
      <w:r>
        <w:t>meses para encaminhar o</w:t>
      </w:r>
      <w:r w:rsidR="001226FE">
        <w:t>(</w:t>
      </w:r>
      <w:r>
        <w:t>s</w:t>
      </w:r>
      <w:r w:rsidR="001226FE">
        <w:t>)</w:t>
      </w:r>
      <w:r>
        <w:t xml:space="preserve"> artigo</w:t>
      </w:r>
      <w:r w:rsidR="001226FE">
        <w:t>(</w:t>
      </w:r>
      <w:r>
        <w:t>s</w:t>
      </w:r>
      <w:r w:rsidR="001226FE">
        <w:t>)</w:t>
      </w:r>
      <w:r>
        <w:t xml:space="preserve"> organizado</w:t>
      </w:r>
      <w:r w:rsidR="001226FE">
        <w:t>(</w:t>
      </w:r>
      <w:r>
        <w:t>s</w:t>
      </w:r>
      <w:r w:rsidR="001226FE">
        <w:t>)</w:t>
      </w:r>
      <w:r>
        <w:t xml:space="preserve"> com base no trabalho. Não cumprido </w:t>
      </w:r>
      <w:r w:rsidR="001226FE">
        <w:t xml:space="preserve">este </w:t>
      </w:r>
      <w:r>
        <w:t xml:space="preserve">o prazo, o (a) orientador (a) adquire o direito de redigi-los, podendo assumir a autoria como primeiro autor. </w:t>
      </w:r>
    </w:p>
    <w:p w14:paraId="264196B6" w14:textId="1BFA6188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7C6669" w14:textId="317A7D9B" w:rsidR="000409FF" w:rsidRDefault="00390E68" w:rsidP="00390E68">
      <w:pPr>
        <w:spacing w:after="0" w:line="259" w:lineRule="auto"/>
        <w:ind w:left="0" w:right="0" w:firstLine="708"/>
      </w:pPr>
      <w:r w:rsidRPr="00390E68">
        <w:t>2.5</w:t>
      </w:r>
      <w:r w:rsidR="0081256F">
        <w:t>.</w:t>
      </w:r>
      <w:r w:rsidR="0081256F">
        <w:tab/>
      </w:r>
      <w:r w:rsidR="000409FF" w:rsidRPr="00390E68">
        <w:t xml:space="preserve">Para fins de homologação da dissertação ou </w:t>
      </w:r>
      <w:r w:rsidR="009348FA" w:rsidRPr="00390E68">
        <w:t>tese, o discente deverá comprovar</w:t>
      </w:r>
      <w:r w:rsidR="00E560BB">
        <w:t xml:space="preserve">, </w:t>
      </w:r>
      <w:r w:rsidR="009348FA" w:rsidRPr="00390E68">
        <w:t>junto ao Conselho do Programa</w:t>
      </w:r>
      <w:r w:rsidR="00E560BB">
        <w:t xml:space="preserve">, </w:t>
      </w:r>
      <w:r w:rsidR="009348FA" w:rsidRPr="00390E68">
        <w:t xml:space="preserve">a submissão de </w:t>
      </w:r>
      <w:r w:rsidR="000409FF" w:rsidRPr="00390E68">
        <w:t xml:space="preserve">artigo científico em revista </w:t>
      </w:r>
      <w:r w:rsidR="009348FA" w:rsidRPr="00390E68">
        <w:t xml:space="preserve">qualificada </w:t>
      </w:r>
      <w:r w:rsidR="000409FF" w:rsidRPr="00390E68">
        <w:t xml:space="preserve">da área. Para publicação, recomenda-se que o orientador </w:t>
      </w:r>
      <w:r w:rsidR="009348FA" w:rsidRPr="00390E68">
        <w:t xml:space="preserve">selecione </w:t>
      </w:r>
      <w:r w:rsidR="000409FF" w:rsidRPr="00390E68">
        <w:t xml:space="preserve">revistas </w:t>
      </w:r>
      <w:r w:rsidR="009348FA" w:rsidRPr="00390E68">
        <w:t xml:space="preserve">que atendam aos </w:t>
      </w:r>
      <w:r w:rsidR="000409FF" w:rsidRPr="00390E68">
        <w:t xml:space="preserve">critérios </w:t>
      </w:r>
      <w:r w:rsidR="009348FA" w:rsidRPr="00390E68">
        <w:t xml:space="preserve">da </w:t>
      </w:r>
      <w:r w:rsidR="000409FF" w:rsidRPr="00390E68">
        <w:t>CAPES</w:t>
      </w:r>
      <w:r w:rsidR="009348FA" w:rsidRPr="00390E68">
        <w:t xml:space="preserve"> e/ou fator de impacto JCR </w:t>
      </w:r>
      <w:r>
        <w:t xml:space="preserve">relevante. </w:t>
      </w:r>
    </w:p>
    <w:p w14:paraId="78840760" w14:textId="77777777" w:rsidR="0081256F" w:rsidRDefault="0081256F" w:rsidP="00390E68">
      <w:pPr>
        <w:spacing w:after="0" w:line="259" w:lineRule="auto"/>
        <w:ind w:left="0" w:right="0" w:firstLine="708"/>
      </w:pPr>
    </w:p>
    <w:p w14:paraId="2FE0075D" w14:textId="7C1BF125" w:rsidR="000409FF" w:rsidRDefault="000409FF" w:rsidP="00A0699F">
      <w:pPr>
        <w:spacing w:after="0" w:line="259" w:lineRule="auto"/>
        <w:ind w:left="0" w:right="0" w:firstLine="0"/>
      </w:pPr>
    </w:p>
    <w:p w14:paraId="56FF21A2" w14:textId="77777777" w:rsidR="0081256F" w:rsidRDefault="0081256F" w:rsidP="00A0699F">
      <w:pPr>
        <w:spacing w:after="0" w:line="259" w:lineRule="auto"/>
        <w:ind w:left="0" w:right="0" w:firstLine="0"/>
      </w:pPr>
    </w:p>
    <w:p w14:paraId="7C169B5B" w14:textId="49C27BB8" w:rsidR="00A505B2" w:rsidRDefault="005A1AC9" w:rsidP="00B02670">
      <w:pPr>
        <w:spacing w:after="0" w:line="259" w:lineRule="auto"/>
        <w:ind w:left="161" w:right="0" w:firstLine="0"/>
        <w:jc w:val="center"/>
      </w:pPr>
      <w:r>
        <w:rPr>
          <w:b/>
        </w:rPr>
        <w:t xml:space="preserve">ELABORAÇÃO DA DISSERTAÇÃO DE MESTRADO </w:t>
      </w:r>
      <w:r w:rsidR="008734DB">
        <w:rPr>
          <w:b/>
        </w:rPr>
        <w:t xml:space="preserve">E TESE DE DOUTORADO </w:t>
      </w:r>
      <w:r>
        <w:rPr>
          <w:b/>
        </w:rPr>
        <w:t>EM BIOEXPERIMENTAÇÃO</w:t>
      </w:r>
    </w:p>
    <w:p w14:paraId="0A52DDF5" w14:textId="45112234" w:rsidR="00A505B2" w:rsidRDefault="00A505B2" w:rsidP="00B02670">
      <w:pPr>
        <w:spacing w:after="0" w:line="259" w:lineRule="auto"/>
        <w:ind w:left="0" w:right="0" w:firstLine="0"/>
        <w:jc w:val="center"/>
      </w:pPr>
    </w:p>
    <w:p w14:paraId="0043221D" w14:textId="01C60C24" w:rsidR="00A505B2" w:rsidRDefault="005A1AC9" w:rsidP="00A0699F">
      <w:pPr>
        <w:numPr>
          <w:ilvl w:val="0"/>
          <w:numId w:val="2"/>
        </w:numPr>
        <w:ind w:right="0" w:hanging="240"/>
      </w:pPr>
      <w:r>
        <w:t xml:space="preserve">As dissertações de mestrado </w:t>
      </w:r>
      <w:r w:rsidR="008734DB">
        <w:t xml:space="preserve">e teses de doutorado </w:t>
      </w:r>
      <w:r>
        <w:t>deverão relatar o trabalho de pesquisa, o qual deverá ser escrito na forma de artigo</w:t>
      </w:r>
      <w:r w:rsidR="008734DB">
        <w:t xml:space="preserve">(s) </w:t>
      </w:r>
      <w:r>
        <w:t>científico</w:t>
      </w:r>
      <w:r w:rsidR="008734DB">
        <w:t>(s)</w:t>
      </w:r>
      <w:r>
        <w:t xml:space="preserve">. </w:t>
      </w:r>
    </w:p>
    <w:p w14:paraId="2A8067F6" w14:textId="1DFEC8D5" w:rsidR="00A505B2" w:rsidRDefault="005A1AC9">
      <w:pPr>
        <w:numPr>
          <w:ilvl w:val="0"/>
          <w:numId w:val="2"/>
        </w:numPr>
        <w:ind w:right="0" w:hanging="240"/>
      </w:pPr>
      <w:r>
        <w:t xml:space="preserve">A fonte preferencial para a escrita </w:t>
      </w:r>
      <w:r w:rsidR="008734DB">
        <w:t xml:space="preserve">dos trabalhos </w:t>
      </w:r>
      <w:r>
        <w:t xml:space="preserve">é </w:t>
      </w:r>
      <w:r>
        <w:rPr>
          <w:b/>
        </w:rPr>
        <w:t>Times New Roman</w:t>
      </w:r>
      <w:r>
        <w:t xml:space="preserve">. O tamanho da fonte para a capa será de </w:t>
      </w:r>
      <w:r>
        <w:rPr>
          <w:b/>
        </w:rPr>
        <w:t>14</w:t>
      </w:r>
      <w:r>
        <w:t xml:space="preserve"> e</w:t>
      </w:r>
      <w:r w:rsidR="00E560BB">
        <w:t xml:space="preserve">, </w:t>
      </w:r>
      <w:r>
        <w:t xml:space="preserve">no </w:t>
      </w:r>
      <w:r>
        <w:rPr>
          <w:u w:val="single" w:color="000000"/>
        </w:rPr>
        <w:t>restante do documento</w:t>
      </w:r>
      <w:r w:rsidR="00E560BB">
        <w:rPr>
          <w:u w:val="single" w:color="000000"/>
        </w:rPr>
        <w:t xml:space="preserve">, </w:t>
      </w:r>
      <w:r>
        <w:rPr>
          <w:u w:val="single" w:color="000000"/>
        </w:rPr>
        <w:t>tamanho 12</w:t>
      </w:r>
      <w:r>
        <w:t>.</w:t>
      </w:r>
    </w:p>
    <w:p w14:paraId="1B210F67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58ABC5" w14:textId="7CA06227" w:rsidR="00A505B2" w:rsidRDefault="005A1AC9">
      <w:pPr>
        <w:numPr>
          <w:ilvl w:val="1"/>
          <w:numId w:val="2"/>
        </w:numPr>
        <w:ind w:right="0"/>
      </w:pPr>
      <w:r>
        <w:t xml:space="preserve">O espaçamento para a capa, página de rosto e Ata (1ª, 2ª e 3ª páginas, respectivamente) será simples. O índice, listas de figuras, tabelas e abreviações, título de tabelas e legendas de figuras, resumo e </w:t>
      </w:r>
      <w:r w:rsidRPr="00E560BB">
        <w:rPr>
          <w:i/>
          <w:iCs/>
        </w:rPr>
        <w:t>abstract</w:t>
      </w:r>
      <w:r>
        <w:t>, lista de referências, anexos e apêndices também devem ter espaçamento</w:t>
      </w:r>
      <w:r w:rsidR="008734DB">
        <w:t xml:space="preserve"> simples</w:t>
      </w:r>
      <w:r>
        <w:t xml:space="preserve">. No restante do documento o espaçamento será de 1,5. </w:t>
      </w:r>
      <w:r>
        <w:rPr>
          <w:u w:val="single" w:color="000000"/>
        </w:rPr>
        <w:t xml:space="preserve">Observe </w:t>
      </w:r>
      <w:r w:rsidR="0098535C">
        <w:rPr>
          <w:u w:val="single" w:color="000000"/>
        </w:rPr>
        <w:t xml:space="preserve">estas recomendações </w:t>
      </w:r>
      <w:r>
        <w:rPr>
          <w:u w:val="single" w:color="000000"/>
        </w:rPr>
        <w:t>para padronizar o número de espaços entre itens</w:t>
      </w:r>
      <w:r>
        <w:t>, principalmente na capa, folha de rosto e Ata de defesa.</w:t>
      </w:r>
    </w:p>
    <w:p w14:paraId="0AC29E1B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3816BF" w14:textId="77777777" w:rsidR="00A505B2" w:rsidRDefault="005A1AC9">
      <w:pPr>
        <w:numPr>
          <w:ilvl w:val="1"/>
          <w:numId w:val="2"/>
        </w:numPr>
        <w:ind w:right="0"/>
      </w:pPr>
      <w:r>
        <w:t xml:space="preserve">A página deverá ser configurada para tamanho de papel A4, margem superior e inferior de 2,5cm, esquerda de 3,0cm e direita de 2,0cm. Os parágrafos devem iniciar à 1 cm da margem esquerda.  </w:t>
      </w:r>
    </w:p>
    <w:p w14:paraId="018B7968" w14:textId="77777777" w:rsidR="00A505B2" w:rsidRDefault="005A1AC9" w:rsidP="00B02670">
      <w:pPr>
        <w:numPr>
          <w:ilvl w:val="1"/>
          <w:numId w:val="2"/>
        </w:numPr>
        <w:spacing w:after="0" w:line="247" w:lineRule="auto"/>
        <w:ind w:left="731" w:right="0" w:hanging="11"/>
      </w:pPr>
      <w:r>
        <w:t xml:space="preserve">No texto, os parágrafos não devem ser separados por espaços. O espaçamento (1 espaço) deverá ser usado para separar o texto de títulos e subtítulos, tanto antes quanto depois do referido título (ou subtítulos). </w:t>
      </w:r>
    </w:p>
    <w:p w14:paraId="5EBD36C3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EAC896" w14:textId="63067E43" w:rsidR="00A505B2" w:rsidRDefault="005A1AC9">
      <w:pPr>
        <w:numPr>
          <w:ilvl w:val="1"/>
          <w:numId w:val="2"/>
        </w:numPr>
        <w:ind w:right="0"/>
      </w:pPr>
      <w:r>
        <w:t xml:space="preserve">A indicação dos itens da dissertação </w:t>
      </w:r>
      <w:r w:rsidR="006E7046">
        <w:t xml:space="preserve">ou tese </w:t>
      </w:r>
      <w:r>
        <w:t>(ex.: capítulos, título do artigo, conclusões, etc</w:t>
      </w:r>
      <w:r w:rsidR="00390E68">
        <w:t>.</w:t>
      </w:r>
      <w:r>
        <w:t xml:space="preserve"> deverão ser indicados na primeira linha da folha com letra MAIÚSCULA, e centralizados. </w:t>
      </w:r>
    </w:p>
    <w:p w14:paraId="191DD718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D17AD4" w14:textId="51005EAD" w:rsidR="00A505B2" w:rsidRDefault="005A1AC9">
      <w:pPr>
        <w:numPr>
          <w:ilvl w:val="1"/>
          <w:numId w:val="2"/>
        </w:numPr>
        <w:ind w:right="0"/>
      </w:pPr>
      <w:r>
        <w:lastRenderedPageBreak/>
        <w:t xml:space="preserve">A numeração das páginas deverá ser formatada da seguinte maneira: todas as páginas que antecedem a INTRODUÇÃO devem ser numeradas com algarismos romanos, exceto a capa, folha de rosto e Ata de aprovação. </w:t>
      </w:r>
      <w:r w:rsidR="00E560BB">
        <w:t>E</w:t>
      </w:r>
      <w:r>
        <w:t xml:space="preserve">ssas páginas são consideradas na contagem, mas não devem ser numeradas. A partir da INTRODUÇÃO a página recebe algarismos arábicos, na sequência da numeração anterior. </w:t>
      </w:r>
    </w:p>
    <w:p w14:paraId="0761D8F5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7DF80E" w14:textId="28A1EC18" w:rsidR="00A505B2" w:rsidRDefault="005A1AC9" w:rsidP="00B02670">
      <w:pPr>
        <w:numPr>
          <w:ilvl w:val="1"/>
          <w:numId w:val="2"/>
        </w:numPr>
        <w:spacing w:line="247" w:lineRule="auto"/>
        <w:ind w:left="731" w:right="0" w:hanging="11"/>
      </w:pPr>
      <w:r>
        <w:t xml:space="preserve">O padrão de numeração dos títulos e o padrão da fonte utilizada seguirá o padrão progressivo, a saber: </w:t>
      </w:r>
    </w:p>
    <w:p w14:paraId="66EB1528" w14:textId="77777777" w:rsidR="00390E68" w:rsidRDefault="00390E68" w:rsidP="00390E68">
      <w:pPr>
        <w:ind w:left="730" w:right="0" w:firstLine="0"/>
      </w:pPr>
    </w:p>
    <w:tbl>
      <w:tblPr>
        <w:tblStyle w:val="TableGrid"/>
        <w:tblpPr w:vertAnchor="text" w:horzAnchor="page" w:tblpX="2251" w:tblpY="-1"/>
        <w:tblOverlap w:val="never"/>
        <w:tblW w:w="6305" w:type="dxa"/>
        <w:tblInd w:w="0" w:type="dxa"/>
        <w:tblCellMar>
          <w:top w:w="87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6305"/>
      </w:tblGrid>
      <w:tr w:rsidR="00B02670" w14:paraId="7B58BAD2" w14:textId="77777777" w:rsidTr="00B02670">
        <w:trPr>
          <w:trHeight w:val="1554"/>
        </w:trPr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9D931" w14:textId="77777777" w:rsidR="00B02670" w:rsidRDefault="00B02670" w:rsidP="00B02670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1.TÍTULO (letra maiúscula, em negrito) </w:t>
            </w:r>
          </w:p>
          <w:p w14:paraId="64CE09EF" w14:textId="77777777" w:rsidR="00B02670" w:rsidRDefault="00B02670" w:rsidP="00B02670">
            <w:pPr>
              <w:spacing w:after="0" w:line="259" w:lineRule="auto"/>
              <w:ind w:left="0" w:right="0" w:firstLine="0"/>
              <w:jc w:val="left"/>
            </w:pPr>
            <w:r>
              <w:t xml:space="preserve">1.1 SUBTÍTULO (letra maiúscula) </w:t>
            </w:r>
          </w:p>
          <w:p w14:paraId="4F600D8F" w14:textId="77777777" w:rsidR="00B02670" w:rsidRDefault="00B02670" w:rsidP="00B0267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1.1.1 subtítulo (letra minúscula em negrito)</w:t>
            </w:r>
            <w:r>
              <w:t xml:space="preserve"> </w:t>
            </w:r>
          </w:p>
          <w:p w14:paraId="32F50AD4" w14:textId="77777777" w:rsidR="00B02670" w:rsidRDefault="00B02670" w:rsidP="00B02670">
            <w:pPr>
              <w:spacing w:after="0" w:line="259" w:lineRule="auto"/>
              <w:ind w:left="0" w:right="0" w:firstLine="0"/>
              <w:jc w:val="left"/>
            </w:pPr>
            <w:r>
              <w:t xml:space="preserve">1.1.1.1 subtítulo (letra minúscula) </w:t>
            </w:r>
          </w:p>
          <w:p w14:paraId="7DAD45B9" w14:textId="77777777" w:rsidR="00B02670" w:rsidRDefault="00B02670" w:rsidP="00B0267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1.1.1.1.1 subtítulo (letra minúscula, em itálico) </w:t>
            </w:r>
          </w:p>
        </w:tc>
      </w:tr>
    </w:tbl>
    <w:p w14:paraId="0CA1F8B9" w14:textId="77777777" w:rsidR="00A505B2" w:rsidRDefault="005A1AC9">
      <w:pPr>
        <w:spacing w:after="0" w:line="259" w:lineRule="auto"/>
        <w:ind w:left="0" w:right="795" w:firstLine="0"/>
        <w:jc w:val="left"/>
      </w:pPr>
      <w:r>
        <w:t xml:space="preserve"> </w:t>
      </w:r>
    </w:p>
    <w:p w14:paraId="3CCF7732" w14:textId="77777777" w:rsidR="00A505B2" w:rsidRDefault="005A1AC9">
      <w:pPr>
        <w:spacing w:after="0" w:line="259" w:lineRule="auto"/>
        <w:ind w:left="0" w:right="795" w:firstLine="0"/>
        <w:jc w:val="left"/>
      </w:pPr>
      <w:r>
        <w:t xml:space="preserve"> </w:t>
      </w:r>
    </w:p>
    <w:p w14:paraId="7E1C9685" w14:textId="77777777" w:rsidR="00A505B2" w:rsidRDefault="005A1AC9">
      <w:pPr>
        <w:spacing w:after="0" w:line="259" w:lineRule="auto"/>
        <w:ind w:left="0" w:right="795" w:firstLine="0"/>
        <w:jc w:val="left"/>
      </w:pPr>
      <w:r>
        <w:t xml:space="preserve"> </w:t>
      </w:r>
    </w:p>
    <w:p w14:paraId="29C778F5" w14:textId="77777777" w:rsidR="00A505B2" w:rsidRDefault="005A1AC9">
      <w:pPr>
        <w:spacing w:after="0" w:line="259" w:lineRule="auto"/>
        <w:ind w:left="0" w:right="795" w:firstLine="0"/>
        <w:jc w:val="left"/>
      </w:pPr>
      <w:r>
        <w:t xml:space="preserve"> </w:t>
      </w:r>
    </w:p>
    <w:p w14:paraId="64782698" w14:textId="77777777" w:rsidR="00A505B2" w:rsidRDefault="005A1AC9">
      <w:pPr>
        <w:spacing w:after="0" w:line="259" w:lineRule="auto"/>
        <w:ind w:left="0" w:right="795" w:firstLine="0"/>
        <w:jc w:val="left"/>
      </w:pPr>
      <w:r>
        <w:t xml:space="preserve"> </w:t>
      </w:r>
    </w:p>
    <w:p w14:paraId="706D7C05" w14:textId="43C6B186" w:rsidR="00A505B2" w:rsidRDefault="005A1AC9">
      <w:pPr>
        <w:spacing w:after="7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38952FD5" w14:textId="77777777" w:rsidR="00B02670" w:rsidRDefault="00B02670">
      <w:pPr>
        <w:spacing w:after="70" w:line="259" w:lineRule="auto"/>
        <w:ind w:left="0" w:right="0" w:firstLine="0"/>
        <w:jc w:val="left"/>
      </w:pPr>
    </w:p>
    <w:p w14:paraId="333BADC0" w14:textId="3A736C0F" w:rsidR="00A505B2" w:rsidRDefault="005A1AC9">
      <w:pPr>
        <w:numPr>
          <w:ilvl w:val="1"/>
          <w:numId w:val="2"/>
        </w:numPr>
        <w:ind w:right="0"/>
      </w:pPr>
      <w:r>
        <w:t xml:space="preserve">As citações bibliográficas no texto e posterior lista de REFERÊNCIAS devem seguir o modelo </w:t>
      </w:r>
      <w:r w:rsidRPr="00390E68">
        <w:rPr>
          <w:bCs/>
        </w:rPr>
        <w:t>Vancouver. Recomenda-se utilizar um programa de citações e organização de referências como, por exemplo, o programa Mendeley de livre</w:t>
      </w:r>
      <w:r>
        <w:t xml:space="preserve"> acesso.</w:t>
      </w:r>
    </w:p>
    <w:p w14:paraId="138561D0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0631D7" w14:textId="5345FF62" w:rsidR="00A505B2" w:rsidRDefault="005A1AC9">
      <w:pPr>
        <w:ind w:left="-5" w:right="0"/>
      </w:pPr>
      <w:r>
        <w:t xml:space="preserve">2.7 </w:t>
      </w:r>
      <w:r w:rsidRPr="003279D0">
        <w:rPr>
          <w:b/>
          <w:bCs/>
        </w:rPr>
        <w:t>O</w:t>
      </w:r>
      <w:r w:rsidR="00FA14AA" w:rsidRPr="003279D0">
        <w:rPr>
          <w:b/>
          <w:bCs/>
        </w:rPr>
        <w:t>(s)</w:t>
      </w:r>
      <w:r>
        <w:t xml:space="preserve"> </w:t>
      </w:r>
      <w:r>
        <w:rPr>
          <w:b/>
        </w:rPr>
        <w:t>artigo</w:t>
      </w:r>
      <w:r w:rsidR="00FA14AA">
        <w:rPr>
          <w:b/>
        </w:rPr>
        <w:t>(s)</w:t>
      </w:r>
      <w:r>
        <w:rPr>
          <w:b/>
        </w:rPr>
        <w:t xml:space="preserve"> científico</w:t>
      </w:r>
      <w:r w:rsidR="00FA14AA">
        <w:rPr>
          <w:b/>
        </w:rPr>
        <w:t>(s)</w:t>
      </w:r>
      <w:r>
        <w:t xml:space="preserve"> incluído</w:t>
      </w:r>
      <w:r w:rsidR="00FA14AA">
        <w:t>(s)</w:t>
      </w:r>
      <w:r>
        <w:t xml:space="preserve"> na dissertação </w:t>
      </w:r>
      <w:r w:rsidR="00FA14AA">
        <w:t xml:space="preserve">ou tese </w:t>
      </w:r>
      <w:r>
        <w:t>deverá</w:t>
      </w:r>
      <w:r w:rsidR="00FA14AA">
        <w:t>(ão)</w:t>
      </w:r>
      <w:r>
        <w:t xml:space="preserve"> ser formatado</w:t>
      </w:r>
      <w:r w:rsidR="00FA14AA">
        <w:t>(s)</w:t>
      </w:r>
      <w:r>
        <w:t xml:space="preserve"> de acordo com as normas da revista cientifica para a qual o mesmo foi </w:t>
      </w:r>
      <w:r w:rsidR="003279D0">
        <w:t xml:space="preserve">será </w:t>
      </w:r>
      <w:r>
        <w:t xml:space="preserve">submetido, inclusive as referências bibliográficas. </w:t>
      </w:r>
    </w:p>
    <w:p w14:paraId="2BB2F7AC" w14:textId="77777777" w:rsidR="00A505B2" w:rsidRDefault="005A1AC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D450FD" w14:textId="2C18BAEE" w:rsidR="00A505B2" w:rsidRDefault="005A1AC9">
      <w:pPr>
        <w:numPr>
          <w:ilvl w:val="0"/>
          <w:numId w:val="2"/>
        </w:numPr>
        <w:ind w:right="0" w:hanging="240"/>
      </w:pPr>
      <w:r>
        <w:t xml:space="preserve">Os artigos científicos redigidos em inglês ou espanhol poderão fazer parte da dissertação </w:t>
      </w:r>
      <w:r w:rsidR="009968F3">
        <w:t xml:space="preserve">ou tese </w:t>
      </w:r>
      <w:r>
        <w:t xml:space="preserve">sem a necessidade de tradução. Os demais itens listados nesse documento deverão ser redigidos em português, salvo consulta prévia e aprovação pela CAPES. </w:t>
      </w:r>
    </w:p>
    <w:p w14:paraId="20D585DD" w14:textId="3A7D28AE" w:rsidR="00FA14AA" w:rsidRDefault="00FA14AA" w:rsidP="00FA14AA">
      <w:pPr>
        <w:ind w:right="0"/>
      </w:pPr>
    </w:p>
    <w:p w14:paraId="6E8E7A4B" w14:textId="42B528EB" w:rsidR="00FA14AA" w:rsidRDefault="00FA14AA" w:rsidP="00B02670">
      <w:pPr>
        <w:ind w:right="0" w:firstLine="230"/>
      </w:pPr>
      <w:r>
        <w:t>Em casos de artigos já publicados d</w:t>
      </w:r>
      <w:r w:rsidRPr="0089482B">
        <w:t xml:space="preserve">everá ser apresentado </w:t>
      </w:r>
      <w:r w:rsidR="008F7419">
        <w:t xml:space="preserve">um </w:t>
      </w:r>
      <w:r w:rsidRPr="0089482B">
        <w:t xml:space="preserve">documento </w:t>
      </w:r>
      <w:r>
        <w:t>q</w:t>
      </w:r>
      <w:r w:rsidRPr="0089482B">
        <w:t xml:space="preserve">ue comprove anuência de todos os autores. Neste caso, deverão ser apresentadas 2 (duas) versões da </w:t>
      </w:r>
      <w:r w:rsidR="008F7419">
        <w:t xml:space="preserve">dissertação ou </w:t>
      </w:r>
      <w:r w:rsidRPr="0089482B">
        <w:t>tese: a) versão para ser disponibilizada no banco da U</w:t>
      </w:r>
      <w:r>
        <w:t xml:space="preserve">PF, </w:t>
      </w:r>
      <w:r w:rsidRPr="0089482B">
        <w:t>contendo apenas os endereços eletrônicos (</w:t>
      </w:r>
      <w:r w:rsidRPr="003279D0">
        <w:rPr>
          <w:i/>
          <w:iCs/>
        </w:rPr>
        <w:t>links</w:t>
      </w:r>
      <w:r w:rsidRPr="0089482B">
        <w:t xml:space="preserve">) para os artigos aceitos e/ou publicados; b) versão para ser distribuída entre os membros da comissão julgadora, contendo os artigos aceitos e/ou publicados. </w:t>
      </w:r>
    </w:p>
    <w:p w14:paraId="7E392BB7" w14:textId="77777777" w:rsidR="00B02670" w:rsidRDefault="00B02670">
      <w:pPr>
        <w:spacing w:after="0" w:line="259" w:lineRule="auto"/>
        <w:ind w:left="0" w:right="0" w:firstLine="0"/>
        <w:jc w:val="left"/>
      </w:pPr>
    </w:p>
    <w:p w14:paraId="7EAC16A5" w14:textId="77777777" w:rsidR="00B02670" w:rsidRDefault="005A1AC9" w:rsidP="00A0699F">
      <w:pPr>
        <w:numPr>
          <w:ilvl w:val="0"/>
          <w:numId w:val="2"/>
        </w:numPr>
        <w:ind w:left="-5" w:right="1756" w:hanging="240"/>
      </w:pPr>
      <w:r>
        <w:t xml:space="preserve">As dissertações </w:t>
      </w:r>
      <w:r w:rsidR="008F7419">
        <w:t xml:space="preserve">e teses </w:t>
      </w:r>
      <w:r>
        <w:t xml:space="preserve">deverão </w:t>
      </w:r>
      <w:r w:rsidR="008F7419">
        <w:t xml:space="preserve">ter </w:t>
      </w:r>
      <w:r>
        <w:t>a seguinte ordem</w:t>
      </w:r>
      <w:r w:rsidR="008F7419">
        <w:t>:</w:t>
      </w:r>
    </w:p>
    <w:p w14:paraId="525DD290" w14:textId="77777777" w:rsidR="00B02670" w:rsidRDefault="00B02670" w:rsidP="00B02670">
      <w:pPr>
        <w:ind w:left="-5" w:right="1756" w:firstLine="0"/>
      </w:pPr>
      <w:r>
        <w:t xml:space="preserve">a) </w:t>
      </w:r>
      <w:r w:rsidR="005A1AC9">
        <w:t xml:space="preserve">Capa padronizada do </w:t>
      </w:r>
      <w:r w:rsidR="008F7419">
        <w:t>P</w:t>
      </w:r>
      <w:r w:rsidR="005A1AC9">
        <w:t xml:space="preserve">rograma de </w:t>
      </w:r>
      <w:r w:rsidR="008F7419">
        <w:t>P</w:t>
      </w:r>
      <w:r w:rsidR="005A1AC9">
        <w:t xml:space="preserve">ós-graduação em Bioexperimentação; </w:t>
      </w:r>
    </w:p>
    <w:p w14:paraId="5AF1A050" w14:textId="7463BD2B" w:rsidR="00A505B2" w:rsidRDefault="005A1AC9" w:rsidP="00B02670">
      <w:pPr>
        <w:ind w:right="1756"/>
      </w:pPr>
      <w:r>
        <w:t xml:space="preserve">b) Página de rosto; </w:t>
      </w:r>
    </w:p>
    <w:p w14:paraId="02A0096A" w14:textId="77777777" w:rsidR="00A505B2" w:rsidRDefault="005A1AC9">
      <w:pPr>
        <w:numPr>
          <w:ilvl w:val="0"/>
          <w:numId w:val="3"/>
        </w:numPr>
        <w:ind w:right="0" w:hanging="262"/>
      </w:pPr>
      <w:r>
        <w:t xml:space="preserve">Ata de defesa contendo o nome dos componentes da banca; </w:t>
      </w:r>
    </w:p>
    <w:p w14:paraId="5095CDA5" w14:textId="5E0B15EC" w:rsidR="00A505B2" w:rsidRDefault="005A1AC9">
      <w:pPr>
        <w:numPr>
          <w:ilvl w:val="0"/>
          <w:numId w:val="3"/>
        </w:numPr>
        <w:ind w:right="0" w:hanging="262"/>
      </w:pPr>
      <w:r>
        <w:t>AGRADECIMENTOS, DEDICATÓRIA e EPÍGRAFE</w:t>
      </w:r>
      <w:r w:rsidR="003279D0">
        <w:t>:</w:t>
      </w:r>
      <w:r>
        <w:t xml:space="preserve"> quando incluídos, deverão estar em páginas separadas; </w:t>
      </w:r>
    </w:p>
    <w:p w14:paraId="1DFF1E3E" w14:textId="1E737D8D" w:rsidR="00A505B2" w:rsidRDefault="005A1AC9">
      <w:pPr>
        <w:numPr>
          <w:ilvl w:val="0"/>
          <w:numId w:val="3"/>
        </w:numPr>
        <w:ind w:right="0" w:hanging="262"/>
      </w:pPr>
      <w:r>
        <w:t xml:space="preserve">ÍNDICE: com a paginação de todas as seções, </w:t>
      </w:r>
      <w:r w:rsidR="008F7419">
        <w:t>título</w:t>
      </w:r>
      <w:r>
        <w:t xml:space="preserve"> e subtítulos; </w:t>
      </w:r>
    </w:p>
    <w:p w14:paraId="5F37FF32" w14:textId="77777777" w:rsidR="00A505B2" w:rsidRDefault="005A1AC9">
      <w:pPr>
        <w:numPr>
          <w:ilvl w:val="0"/>
          <w:numId w:val="3"/>
        </w:numPr>
        <w:ind w:right="0" w:hanging="262"/>
      </w:pPr>
      <w:r>
        <w:t xml:space="preserve">LISTA DE FIGURAS: com a paginação e título das mesmas; </w:t>
      </w:r>
    </w:p>
    <w:p w14:paraId="024616BB" w14:textId="77777777" w:rsidR="00A505B2" w:rsidRDefault="005A1AC9">
      <w:pPr>
        <w:numPr>
          <w:ilvl w:val="0"/>
          <w:numId w:val="3"/>
        </w:numPr>
        <w:ind w:right="0" w:hanging="262"/>
      </w:pPr>
      <w:r>
        <w:t xml:space="preserve">LISTA DE TABELAS: com a paginação e título das mesmas; </w:t>
      </w:r>
    </w:p>
    <w:p w14:paraId="55E2B72F" w14:textId="77777777" w:rsidR="00A505B2" w:rsidRDefault="005A1AC9">
      <w:pPr>
        <w:numPr>
          <w:ilvl w:val="0"/>
          <w:numId w:val="3"/>
        </w:numPr>
        <w:ind w:right="0" w:hanging="262"/>
      </w:pPr>
      <w:r>
        <w:lastRenderedPageBreak/>
        <w:t xml:space="preserve">LISTA DE ABREVIATURAS; </w:t>
      </w:r>
    </w:p>
    <w:p w14:paraId="759A6934" w14:textId="40012575" w:rsidR="00A505B2" w:rsidRDefault="005A1AC9">
      <w:pPr>
        <w:numPr>
          <w:ilvl w:val="0"/>
          <w:numId w:val="3"/>
        </w:numPr>
        <w:ind w:right="0" w:hanging="262"/>
      </w:pPr>
      <w:r>
        <w:t xml:space="preserve">RESUMO: em português, com no máximo 500 palavras. Após o resumo deverá ser incluído um item denominado </w:t>
      </w:r>
      <w:r>
        <w:rPr>
          <w:b/>
        </w:rPr>
        <w:t>Palavras chaves</w:t>
      </w:r>
      <w:r>
        <w:t xml:space="preserve">, com no máximo </w:t>
      </w:r>
      <w:r w:rsidRPr="000F3EFC">
        <w:t>6 palavras chaves;</w:t>
      </w:r>
      <w:r>
        <w:t xml:space="preserve"> </w:t>
      </w:r>
    </w:p>
    <w:p w14:paraId="3FC2ECA6" w14:textId="29BBE19A" w:rsidR="00A505B2" w:rsidRDefault="005A1AC9">
      <w:pPr>
        <w:numPr>
          <w:ilvl w:val="0"/>
          <w:numId w:val="3"/>
        </w:numPr>
        <w:ind w:right="0" w:hanging="262"/>
      </w:pPr>
      <w:r>
        <w:t xml:space="preserve">ABSTRACT: em inglês, com no máximo 500 palavras. Após o abstract deverá ser incluído um item denominado de </w:t>
      </w:r>
      <w:r w:rsidRPr="000F3EFC">
        <w:rPr>
          <w:bCs/>
          <w:i/>
          <w:iCs/>
        </w:rPr>
        <w:t>key words,</w:t>
      </w:r>
      <w:r>
        <w:t xml:space="preserve"> com no máximo </w:t>
      </w:r>
      <w:r>
        <w:rPr>
          <w:u w:val="single" w:color="000000"/>
        </w:rPr>
        <w:t xml:space="preserve">6 </w:t>
      </w:r>
      <w:r w:rsidRPr="000F3EFC">
        <w:rPr>
          <w:i/>
          <w:iCs/>
          <w:u w:val="single" w:color="000000"/>
        </w:rPr>
        <w:t>key words</w:t>
      </w:r>
      <w:r>
        <w:t xml:space="preserve">; </w:t>
      </w:r>
    </w:p>
    <w:p w14:paraId="33FD606A" w14:textId="236BA530" w:rsidR="00A505B2" w:rsidRDefault="005A1AC9">
      <w:pPr>
        <w:numPr>
          <w:ilvl w:val="0"/>
          <w:numId w:val="3"/>
        </w:numPr>
        <w:ind w:right="0" w:hanging="262"/>
      </w:pPr>
      <w:r>
        <w:t>INTRODUÇÃO: deverá conter uma breve introdução a respeito do assunto objeto da pesquisa e poderá conter os objetivos e justificativas para a realização do trabalho e, no último parágrafo, informações sobre como</w:t>
      </w:r>
      <w:r w:rsidR="008F7419">
        <w:t xml:space="preserve"> o documento</w:t>
      </w:r>
      <w:r>
        <w:t xml:space="preserve"> está sendo apresentad</w:t>
      </w:r>
      <w:r w:rsidR="008F7419">
        <w:t>o</w:t>
      </w:r>
      <w:r>
        <w:t xml:space="preserve">, como por exemplo, na forma de artigo(s) cientifico(s) submetido(s) ou já publicado(s) e se for o caso, do idioma do(s) artigo(s); </w:t>
      </w:r>
    </w:p>
    <w:p w14:paraId="1A68A09F" w14:textId="764BA690" w:rsidR="00A505B2" w:rsidRDefault="00543DCF" w:rsidP="00543DCF">
      <w:pPr>
        <w:ind w:right="0"/>
      </w:pPr>
      <w:r>
        <w:t xml:space="preserve">l) </w:t>
      </w:r>
      <w:r w:rsidR="005A1AC9">
        <w:t>REVISÃO DA LITERATURA; deverá ter como foco o assunto pesquisado e contemplar os temas abordados em cada artigo ou capítulos subsequentes. A revisão de literatura deverá contextualizar as informações contidas na dissertação</w:t>
      </w:r>
      <w:r w:rsidR="008F7419">
        <w:t xml:space="preserve"> ou tese</w:t>
      </w:r>
      <w:r w:rsidR="00AB00DF">
        <w:t xml:space="preserve"> e poderá ser escrita juntamente com a INTRODUÇÃO. </w:t>
      </w:r>
    </w:p>
    <w:p w14:paraId="3AE6ACA2" w14:textId="6760CF94" w:rsidR="00A505B2" w:rsidRDefault="00543DCF" w:rsidP="00543DCF">
      <w:pPr>
        <w:ind w:right="0"/>
      </w:pPr>
      <w:r>
        <w:t xml:space="preserve">m) </w:t>
      </w:r>
      <w:r w:rsidR="005A1AC9">
        <w:t xml:space="preserve">CAPITULOS: constituem capítulos da dissertação </w:t>
      </w:r>
      <w:r>
        <w:t>ou tese o</w:t>
      </w:r>
      <w:r w:rsidR="005A1AC9">
        <w:t xml:space="preserve"> artigo científico (Capítulo 1). Quando houver mais de um artigo científico, esses serão apresentados nos capítulos subsequentes (capítulo 2, capítulo 3</w:t>
      </w:r>
      <w:r>
        <w:t>, etc.)</w:t>
      </w:r>
      <w:r w:rsidR="005A1AC9">
        <w:t xml:space="preserve"> </w:t>
      </w:r>
    </w:p>
    <w:p w14:paraId="3E799785" w14:textId="4638CC97" w:rsidR="00A505B2" w:rsidRDefault="00543DCF" w:rsidP="00543DCF">
      <w:pPr>
        <w:ind w:right="0"/>
      </w:pPr>
      <w:r>
        <w:t xml:space="preserve">n) </w:t>
      </w:r>
      <w:r w:rsidR="005A1AC9">
        <w:t xml:space="preserve">CONCLUSÕES: poderão ser apresentadas na forma de texto ou pontualmente, mas acompanhadas de uma breve fundamentação; </w:t>
      </w:r>
    </w:p>
    <w:p w14:paraId="59B6ACE5" w14:textId="5A752369" w:rsidR="00A505B2" w:rsidRDefault="00543DCF" w:rsidP="00543DCF">
      <w:pPr>
        <w:ind w:left="0" w:right="0" w:firstLine="0"/>
      </w:pPr>
      <w:r>
        <w:t xml:space="preserve">o) </w:t>
      </w:r>
      <w:r w:rsidR="005A1AC9">
        <w:t xml:space="preserve">CONSIDERAÇÕES FINAIS: ao término dos capítulos, o </w:t>
      </w:r>
      <w:r>
        <w:t>discente</w:t>
      </w:r>
      <w:r w:rsidR="005A1AC9">
        <w:t xml:space="preserve"> deverá apresentar suas considerações a respeito do trabalho realizado, sem repetir o que já foi </w:t>
      </w:r>
      <w:r>
        <w:t>abordado</w:t>
      </w:r>
      <w:r w:rsidR="005A1AC9">
        <w:t xml:space="preserve"> nos capítulos</w:t>
      </w:r>
      <w:r w:rsidR="008100E6">
        <w:t xml:space="preserve"> anteriores</w:t>
      </w:r>
      <w:r w:rsidR="005A1AC9">
        <w:t xml:space="preserve">. Poderá </w:t>
      </w:r>
      <w:r w:rsidR="008100E6">
        <w:t xml:space="preserve">também </w:t>
      </w:r>
      <w:r w:rsidR="005A1AC9">
        <w:t xml:space="preserve">discutir o trabalho final em relação ao projeto inicial e achados não publicados ou que não foram incluídos nos capítulos. </w:t>
      </w:r>
    </w:p>
    <w:p w14:paraId="5013B664" w14:textId="772867FB" w:rsidR="00A505B2" w:rsidRDefault="00543DCF" w:rsidP="00543DCF">
      <w:pPr>
        <w:ind w:right="0"/>
      </w:pPr>
      <w:r>
        <w:t xml:space="preserve">p) </w:t>
      </w:r>
      <w:r w:rsidR="005A1AC9">
        <w:t xml:space="preserve">REFERENCIAS: as referências bibliográficas de cada artigo incluído </w:t>
      </w:r>
      <w:r w:rsidR="009968F3">
        <w:t>no documento</w:t>
      </w:r>
      <w:r w:rsidR="005A1AC9">
        <w:t xml:space="preserve"> deverão vir logo após o referido capítulo. Ao final da dissertação </w:t>
      </w:r>
      <w:r w:rsidR="008100E6">
        <w:t xml:space="preserve">ou tese </w:t>
      </w:r>
      <w:r w:rsidR="005A1AC9">
        <w:t>deverão ser listadas as referências citadas no restante</w:t>
      </w:r>
      <w:r w:rsidR="00B27F17">
        <w:t xml:space="preserve"> </w:t>
      </w:r>
      <w:r w:rsidR="008100E6">
        <w:t>do trabal</w:t>
      </w:r>
      <w:r w:rsidR="00B27F17">
        <w:t xml:space="preserve">ho, </w:t>
      </w:r>
      <w:r w:rsidR="005A1AC9">
        <w:t>incluindo introdução, revisão de literatura, considerações finais, conclusões e perspectivas. Quando uma referência bibliográfica utilizada no artigo científico for usada em outra parte d</w:t>
      </w:r>
      <w:r w:rsidR="00B27F17">
        <w:t>o</w:t>
      </w:r>
      <w:r w:rsidR="005A1AC9">
        <w:t xml:space="preserve"> </w:t>
      </w:r>
      <w:r w:rsidR="008100E6">
        <w:t xml:space="preserve">trabalho </w:t>
      </w:r>
      <w:r w:rsidR="005A1AC9">
        <w:t xml:space="preserve">também deverá ser citada nas REFERÊNCIAS. O modelo de citação e referencias é </w:t>
      </w:r>
      <w:r w:rsidR="005A1AC9">
        <w:rPr>
          <w:b/>
        </w:rPr>
        <w:t>Vancouver</w:t>
      </w:r>
      <w:r w:rsidR="005A1AC9">
        <w:t xml:space="preserve">. </w:t>
      </w:r>
    </w:p>
    <w:p w14:paraId="1F48F512" w14:textId="318A076A" w:rsidR="00A505B2" w:rsidRDefault="00543DCF" w:rsidP="00543DCF">
      <w:pPr>
        <w:ind w:right="0"/>
      </w:pPr>
      <w:r>
        <w:t xml:space="preserve">q) </w:t>
      </w:r>
      <w:r w:rsidR="005A1AC9">
        <w:t>ANEXOS: poderão ser incluídos ilustrações ou protocolos inéditos provenientes do trabalho de pesquisa</w:t>
      </w:r>
      <w:r>
        <w:t xml:space="preserve"> </w:t>
      </w:r>
      <w:r w:rsidR="005A1AC9">
        <w:t>e que não puderam ser incluídos nos artigos, mas que pela relevância são fundamentais para complementar</w:t>
      </w:r>
      <w:r w:rsidR="009B59B1">
        <w:t xml:space="preserve">, </w:t>
      </w:r>
      <w:r w:rsidR="005A1AC9">
        <w:t>principalmente</w:t>
      </w:r>
      <w:r w:rsidR="009B59B1">
        <w:t xml:space="preserve">, </w:t>
      </w:r>
      <w:r w:rsidR="005A1AC9">
        <w:t xml:space="preserve">o item </w:t>
      </w:r>
      <w:r w:rsidR="009B59B1">
        <w:t>C</w:t>
      </w:r>
      <w:r w:rsidR="005A1AC9">
        <w:t xml:space="preserve">onsiderações </w:t>
      </w:r>
      <w:r w:rsidR="009B59B1">
        <w:t>F</w:t>
      </w:r>
      <w:r w:rsidR="005A1AC9">
        <w:t xml:space="preserve">inais. </w:t>
      </w:r>
    </w:p>
    <w:p w14:paraId="70C1F852" w14:textId="7B526D64" w:rsidR="00A505B2" w:rsidRDefault="00A505B2">
      <w:pPr>
        <w:spacing w:after="256" w:line="259" w:lineRule="auto"/>
        <w:ind w:left="0" w:right="0" w:firstLine="0"/>
        <w:jc w:val="left"/>
      </w:pPr>
    </w:p>
    <w:p w14:paraId="5C605ADF" w14:textId="5EB6C25B" w:rsidR="00A505B2" w:rsidRDefault="005A1AC9">
      <w:pPr>
        <w:ind w:left="465" w:right="0" w:hanging="480"/>
      </w:pPr>
      <w:r>
        <w:rPr>
          <w:b/>
        </w:rPr>
        <w:t>Observação</w:t>
      </w:r>
      <w:r>
        <w:t>: as normas propost</w:t>
      </w:r>
      <w:r w:rsidR="008100E6">
        <w:t xml:space="preserve">as </w:t>
      </w:r>
      <w:r>
        <w:t xml:space="preserve">tem por objetivo padronizar as dissertações </w:t>
      </w:r>
      <w:r w:rsidR="008100E6">
        <w:t xml:space="preserve">e teses </w:t>
      </w:r>
      <w:r>
        <w:t xml:space="preserve">dos </w:t>
      </w:r>
      <w:r w:rsidR="008100E6">
        <w:t xml:space="preserve">discentes do </w:t>
      </w:r>
      <w:r>
        <w:t xml:space="preserve">PPGBioexp. Na eventualidade de algum tópico não ter sido abordado na presente orientação, solicita-se consultar a coordenação do PPGBioexp, </w:t>
      </w:r>
    </w:p>
    <w:sectPr w:rsidR="00A505B2">
      <w:pgSz w:w="12240" w:h="15840"/>
      <w:pgMar w:top="1440" w:right="1436" w:bottom="16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697"/>
    <w:multiLevelType w:val="multilevel"/>
    <w:tmpl w:val="13B0AA2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D7AC4"/>
    <w:multiLevelType w:val="multilevel"/>
    <w:tmpl w:val="21BA264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E35073"/>
    <w:multiLevelType w:val="hybridMultilevel"/>
    <w:tmpl w:val="2A48923E"/>
    <w:lvl w:ilvl="0" w:tplc="C714CE10">
      <w:start w:val="3"/>
      <w:numFmt w:val="lowerLetter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C0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4C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3E9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48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A3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47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E4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456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B2"/>
    <w:rsid w:val="000409FF"/>
    <w:rsid w:val="000F3EFC"/>
    <w:rsid w:val="001226FE"/>
    <w:rsid w:val="00304F9E"/>
    <w:rsid w:val="003279D0"/>
    <w:rsid w:val="00390E68"/>
    <w:rsid w:val="003926C4"/>
    <w:rsid w:val="003E0780"/>
    <w:rsid w:val="003F3267"/>
    <w:rsid w:val="00501660"/>
    <w:rsid w:val="00543DCF"/>
    <w:rsid w:val="0054628C"/>
    <w:rsid w:val="005972BE"/>
    <w:rsid w:val="005A1AC9"/>
    <w:rsid w:val="006E7046"/>
    <w:rsid w:val="00731D09"/>
    <w:rsid w:val="007E544E"/>
    <w:rsid w:val="008100E6"/>
    <w:rsid w:val="0081256F"/>
    <w:rsid w:val="0086260C"/>
    <w:rsid w:val="008734DB"/>
    <w:rsid w:val="008D1F82"/>
    <w:rsid w:val="008F7419"/>
    <w:rsid w:val="009348FA"/>
    <w:rsid w:val="00975990"/>
    <w:rsid w:val="0098535C"/>
    <w:rsid w:val="009968F3"/>
    <w:rsid w:val="009B59B1"/>
    <w:rsid w:val="009F0A74"/>
    <w:rsid w:val="00A0699F"/>
    <w:rsid w:val="00A1522C"/>
    <w:rsid w:val="00A505B2"/>
    <w:rsid w:val="00AB00DF"/>
    <w:rsid w:val="00B02670"/>
    <w:rsid w:val="00B27F17"/>
    <w:rsid w:val="00C96688"/>
    <w:rsid w:val="00CA127A"/>
    <w:rsid w:val="00CC29A2"/>
    <w:rsid w:val="00CE27D5"/>
    <w:rsid w:val="00CE6E0D"/>
    <w:rsid w:val="00D00B12"/>
    <w:rsid w:val="00D918CE"/>
    <w:rsid w:val="00E3790A"/>
    <w:rsid w:val="00E560BB"/>
    <w:rsid w:val="00E57B97"/>
    <w:rsid w:val="00EF77C4"/>
    <w:rsid w:val="00F677E2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54C0"/>
  <w15:docId w15:val="{61B24733-3F0C-4C1D-8208-95D90EAC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00B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0B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0B1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0B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0B1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E57B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Eraldo Zanella</dc:creator>
  <cp:keywords/>
  <cp:lastModifiedBy>upf</cp:lastModifiedBy>
  <cp:revision>2</cp:revision>
  <dcterms:created xsi:type="dcterms:W3CDTF">2022-05-31T18:07:00Z</dcterms:created>
  <dcterms:modified xsi:type="dcterms:W3CDTF">2022-05-31T18:07:00Z</dcterms:modified>
</cp:coreProperties>
</file>